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59" w:rsidRDefault="002A5A59">
      <w:pPr>
        <w:spacing w:after="120"/>
        <w:rPr>
          <w:rFonts w:ascii="Arial" w:hAnsi="Arial" w:cs="Arial"/>
          <w:b/>
          <w:sz w:val="32"/>
          <w:szCs w:val="32"/>
          <w:lang w:val="de-DE"/>
        </w:rPr>
      </w:pPr>
    </w:p>
    <w:p w:rsidR="002A5A59" w:rsidRDefault="000A1013">
      <w:pPr>
        <w:spacing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de-DE"/>
        </w:rPr>
        <w:t>Antrag auf Verlängerung der Anspruchsdauer aus wichtigen Gründen, gemäß § 19 Studienförderungsgesetz</w:t>
      </w:r>
      <w:r>
        <w:rPr>
          <w:rFonts w:ascii="Arial" w:hAnsi="Arial" w:cs="Arial"/>
          <w:b/>
          <w:sz w:val="32"/>
          <w:szCs w:val="32"/>
        </w:rPr>
        <w:t xml:space="preserve"> idgF.</w:t>
      </w:r>
    </w:p>
    <w:p w:rsidR="002A5A59" w:rsidRDefault="002A5A59">
      <w:pPr>
        <w:rPr>
          <w:rFonts w:ascii="Arial" w:hAnsi="Arial" w:cs="Arial"/>
          <w:b/>
          <w:sz w:val="14"/>
          <w:szCs w:val="14"/>
        </w:rPr>
      </w:pPr>
    </w:p>
    <w:p w:rsidR="002A5A59" w:rsidRDefault="000A1013">
      <w:pPr>
        <w:rPr>
          <w:rFonts w:ascii="Arial" w:hAnsi="Arial" w:cs="Arial"/>
          <w:sz w:val="40"/>
        </w:rPr>
      </w:pPr>
      <w:r>
        <w:rPr>
          <w:rFonts w:ascii="Arial" w:hAnsi="Arial" w:cs="Arial"/>
          <w:szCs w:val="16"/>
        </w:rPr>
        <w:t>Bitte elektronisch ausfüllen!</w:t>
      </w:r>
    </w:p>
    <w:p w:rsidR="002A5A59" w:rsidRDefault="002A5A59">
      <w:pPr>
        <w:rPr>
          <w:rFonts w:ascii="Arial" w:hAnsi="Arial" w:cs="Arial"/>
        </w:rPr>
      </w:pPr>
    </w:p>
    <w:tbl>
      <w:tblPr>
        <w:tblW w:w="9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1"/>
        <w:gridCol w:w="1275"/>
        <w:gridCol w:w="3441"/>
      </w:tblGrid>
      <w:tr w:rsidR="002A5A59">
        <w:trPr>
          <w:trHeight w:val="567"/>
        </w:trPr>
        <w:tc>
          <w:tcPr>
            <w:tcW w:w="3261" w:type="dxa"/>
            <w:shd w:val="clear" w:color="auto" w:fill="auto"/>
          </w:tcPr>
          <w:p w:rsidR="002A5A59" w:rsidRDefault="000A101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FAMILIEN-/NACHNAME Antragsteller_in</w:t>
            </w:r>
          </w:p>
          <w:p w:rsidR="002A5A59" w:rsidRDefault="000A101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76" w:type="dxa"/>
            <w:gridSpan w:val="2"/>
            <w:shd w:val="clear" w:color="auto" w:fill="auto"/>
          </w:tcPr>
          <w:p w:rsidR="002A5A59" w:rsidRDefault="000A101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VORNAME/N Antragsteller_in</w:t>
            </w:r>
          </w:p>
          <w:p w:rsidR="002A5A59" w:rsidRDefault="000A101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41" w:type="dxa"/>
            <w:shd w:val="clear" w:color="auto" w:fill="auto"/>
          </w:tcPr>
          <w:p w:rsidR="002A5A59" w:rsidRDefault="000A101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Matrikelnummer</w:t>
            </w:r>
          </w:p>
          <w:p w:rsidR="002A5A59" w:rsidRDefault="000A101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5A59">
        <w:trPr>
          <w:trHeight w:val="567"/>
        </w:trPr>
        <w:tc>
          <w:tcPr>
            <w:tcW w:w="9678" w:type="dxa"/>
            <w:gridSpan w:val="4"/>
            <w:shd w:val="clear" w:color="auto" w:fill="auto"/>
          </w:tcPr>
          <w:p w:rsidR="002A5A59" w:rsidRDefault="000A101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Studium</w:t>
            </w:r>
          </w:p>
          <w:p w:rsidR="002A5A59" w:rsidRDefault="000A101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5A59">
        <w:trPr>
          <w:trHeight w:val="567"/>
        </w:trPr>
        <w:tc>
          <w:tcPr>
            <w:tcW w:w="3261" w:type="dxa"/>
            <w:shd w:val="clear" w:color="auto" w:fill="auto"/>
          </w:tcPr>
          <w:p w:rsidR="002A5A59" w:rsidRDefault="000A101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(Mobil-)Telefonnummer</w:t>
            </w:r>
          </w:p>
          <w:p w:rsidR="002A5A59" w:rsidRDefault="000A1013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6417" w:type="dxa"/>
            <w:gridSpan w:val="3"/>
            <w:shd w:val="clear" w:color="auto" w:fill="auto"/>
          </w:tcPr>
          <w:p w:rsidR="002A5A59" w:rsidRDefault="000A101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E-Mail-Adresse</w:t>
            </w:r>
          </w:p>
          <w:p w:rsidR="002A5A59" w:rsidRDefault="000A1013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A5A59">
        <w:trPr>
          <w:trHeight w:val="2670"/>
        </w:trPr>
        <w:tc>
          <w:tcPr>
            <w:tcW w:w="9678" w:type="dxa"/>
            <w:gridSpan w:val="4"/>
            <w:shd w:val="clear" w:color="auto" w:fill="auto"/>
          </w:tcPr>
          <w:p w:rsidR="002A5A59" w:rsidRDefault="002A5A59">
            <w:pPr>
              <w:rPr>
                <w:rFonts w:ascii="Arial" w:hAnsi="Arial" w:cs="Arial"/>
                <w:sz w:val="8"/>
                <w:szCs w:val="8"/>
              </w:rPr>
            </w:pPr>
          </w:p>
          <w:p w:rsidR="002A5A59" w:rsidRDefault="000A1013">
            <w:pPr>
              <w:pStyle w:val="KeinLeerraum"/>
              <w:spacing w:line="360" w:lineRule="auto"/>
              <w:ind w:left="29"/>
              <w:rPr>
                <w:rFonts w:ascii="Arial" w:hAnsi="Arial" w:cs="Arial"/>
                <w:sz w:val="14"/>
                <w:szCs w:val="16"/>
                <w:lang w:val="de-DE"/>
              </w:rPr>
            </w:pPr>
            <w:r>
              <w:rPr>
                <w:rFonts w:ascii="Arial" w:hAnsi="Arial" w:cs="Arial"/>
                <w:sz w:val="14"/>
                <w:szCs w:val="16"/>
                <w:lang w:val="de-DE"/>
              </w:rPr>
              <w:t>Zutreffendes bitte ankreuzen</w:t>
            </w:r>
          </w:p>
          <w:p w:rsidR="002A5A59" w:rsidRDefault="002A5A59">
            <w:pPr>
              <w:pStyle w:val="KeinLeerraum"/>
              <w:spacing w:line="360" w:lineRule="auto"/>
              <w:ind w:left="29"/>
              <w:rPr>
                <w:rFonts w:ascii="Arial" w:hAnsi="Arial" w:cs="Arial"/>
                <w:sz w:val="22"/>
              </w:rPr>
            </w:pPr>
          </w:p>
          <w:p w:rsidR="002A5A59" w:rsidRDefault="000A1013">
            <w:pPr>
              <w:pStyle w:val="KeinLeerraum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Krankheit, fachärztliche Bestätigung liegt bei</w:t>
            </w:r>
          </w:p>
          <w:p w:rsidR="002A5A59" w:rsidRDefault="000A1013">
            <w:pPr>
              <w:pStyle w:val="KeinLeerraum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Schwangerschaft</w:t>
            </w:r>
          </w:p>
          <w:p w:rsidR="002A5A59" w:rsidRDefault="000A1013">
            <w:pPr>
              <w:pStyle w:val="KeinLeerraum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Pflege und </w:t>
            </w:r>
            <w:r>
              <w:rPr>
                <w:rFonts w:ascii="Arial" w:hAnsi="Arial" w:cs="Arial"/>
              </w:rPr>
              <w:t>Erziehung eines Kindes vor Vollendung des sechsten Lebensjahres</w:t>
            </w:r>
          </w:p>
          <w:p w:rsidR="002A5A59" w:rsidRDefault="000A1013">
            <w:pPr>
              <w:pStyle w:val="KeinLeerraum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behördlich festgestellter Grad der Behinderung von mindestens 50 %</w:t>
            </w:r>
          </w:p>
          <w:p w:rsidR="002A5A59" w:rsidRDefault="000A1013">
            <w:pPr>
              <w:pStyle w:val="KeinLeerraum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unvorhergesehenes oder unabwendbares Ereignis, an welchem mich kein Verschulden oder nur ein minderer Grad des Versehens trif</w:t>
            </w:r>
            <w:r>
              <w:rPr>
                <w:rFonts w:ascii="Arial" w:hAnsi="Arial" w:cs="Arial"/>
              </w:rPr>
              <w:t>ft</w:t>
            </w:r>
          </w:p>
          <w:p w:rsidR="002A5A59" w:rsidRDefault="000A1013">
            <w:pPr>
              <w:pStyle w:val="KeinLeerraum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Ableistung des Präsenz- oder Zivildienstes, eines freiwilligen Sozialjahres, eines Gedenkdienstes, eines Friedens- und Sozialdienstes im Ausland, o.ä.</w:t>
            </w:r>
          </w:p>
          <w:p w:rsidR="002A5A59" w:rsidRDefault="000A1013">
            <w:pPr>
              <w:pStyle w:val="KeinLeerraum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Teilnahme an einem offiziellen Mobilitätsprogramm</w:t>
            </w:r>
          </w:p>
          <w:p w:rsidR="002A5A59" w:rsidRDefault="002A5A59">
            <w:pPr>
              <w:pStyle w:val="KeinLeerraum"/>
              <w:spacing w:line="360" w:lineRule="auto"/>
            </w:pPr>
          </w:p>
          <w:p w:rsidR="002A5A59" w:rsidRDefault="000A1013">
            <w:pPr>
              <w:pStyle w:val="Listenabsatz"/>
              <w:numPr>
                <w:ilvl w:val="0"/>
                <w:numId w:val="7"/>
              </w:numPr>
              <w:spacing w:after="2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Ansuchen um Verlängerung gemäß § 19 </w:t>
            </w:r>
            <w:r>
              <w:rPr>
                <w:rFonts w:ascii="Arial" w:hAnsi="Arial" w:cs="Arial"/>
                <w:b/>
              </w:rPr>
              <w:t>Studienförderungsgesetz idgF</w:t>
            </w:r>
            <w:r>
              <w:rPr>
                <w:rFonts w:ascii="Arial" w:hAnsi="Arial" w:cs="Arial"/>
                <w:b/>
              </w:rPr>
              <w:br/>
              <w:t>um</w:t>
            </w:r>
            <w:r w:rsidR="00A11300">
              <w:rPr>
                <w:rFonts w:ascii="Arial" w:hAnsi="Arial" w:cs="Arial"/>
                <w:b/>
              </w:rPr>
              <w:t xml:space="preserve"> ein </w:t>
            </w:r>
            <w:r>
              <w:rPr>
                <w:rFonts w:ascii="Arial" w:hAnsi="Arial" w:cs="Arial"/>
                <w:b/>
              </w:rPr>
              <w:t>Semester.</w:t>
            </w:r>
          </w:p>
        </w:tc>
      </w:tr>
      <w:tr w:rsidR="002A5A59">
        <w:trPr>
          <w:trHeight w:val="832"/>
        </w:trPr>
        <w:tc>
          <w:tcPr>
            <w:tcW w:w="4962" w:type="dxa"/>
            <w:gridSpan w:val="2"/>
            <w:shd w:val="clear" w:color="auto" w:fill="auto"/>
          </w:tcPr>
          <w:p w:rsidR="002A5A59" w:rsidRDefault="000A101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Ort, Datum (TT.MM.JJJJ)</w:t>
            </w:r>
          </w:p>
          <w:p w:rsidR="002A5A59" w:rsidRDefault="000A1013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4716" w:type="dxa"/>
            <w:gridSpan w:val="2"/>
            <w:shd w:val="clear" w:color="auto" w:fill="auto"/>
          </w:tcPr>
          <w:p w:rsidR="002A5A59" w:rsidRDefault="000A1013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Händische Unterschrift Antragssteller_in</w:t>
            </w:r>
          </w:p>
          <w:p w:rsidR="002A5A59" w:rsidRDefault="002A5A59">
            <w:pPr>
              <w:spacing w:after="120"/>
              <w:rPr>
                <w:rFonts w:ascii="Arial" w:hAnsi="Arial" w:cs="Arial"/>
                <w:sz w:val="22"/>
                <w:szCs w:val="14"/>
              </w:rPr>
            </w:pPr>
          </w:p>
        </w:tc>
      </w:tr>
    </w:tbl>
    <w:p w:rsidR="002A5A59" w:rsidRDefault="002A5A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de-DE"/>
        </w:rPr>
      </w:pPr>
    </w:p>
    <w:sectPr w:rsidR="002A5A59">
      <w:headerReference w:type="default" r:id="rId7"/>
      <w:footerReference w:type="default" r:id="rId8"/>
      <w:pgSz w:w="12240" w:h="15840" w:code="1"/>
      <w:pgMar w:top="1077" w:right="1418" w:bottom="1134" w:left="1418" w:header="851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A59" w:rsidRDefault="000A1013">
      <w:r>
        <w:separator/>
      </w:r>
    </w:p>
  </w:endnote>
  <w:endnote w:type="continuationSeparator" w:id="0">
    <w:p w:rsidR="002A5A59" w:rsidRDefault="000A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A59" w:rsidRDefault="000A1013">
    <w:pPr>
      <w:pStyle w:val="Fuzeile"/>
      <w:pBdr>
        <w:top w:val="single" w:sz="2" w:space="1" w:color="CC0000"/>
      </w:pBdr>
      <w:tabs>
        <w:tab w:val="clear" w:pos="4536"/>
        <w:tab w:val="clear" w:pos="9072"/>
        <w:tab w:val="right" w:pos="9356"/>
      </w:tabs>
      <w:rPr>
        <w:rFonts w:ascii="Arial" w:hAnsi="Arial" w:cs="Arial"/>
        <w:bCs/>
        <w:sz w:val="16"/>
      </w:rPr>
    </w:pPr>
    <w:r>
      <w:rPr>
        <w:rFonts w:ascii="Arial" w:hAnsi="Arial" w:cs="Arial"/>
        <w:sz w:val="16"/>
      </w:rPr>
      <w:t>Pädagogische Hochschule Wien | Grenzackerstraße 18</w:t>
    </w:r>
    <w:r>
      <w:rPr>
        <w:rFonts w:ascii="Arial" w:hAnsi="Arial" w:cs="Arial"/>
        <w:sz w:val="16"/>
      </w:rPr>
      <w:t xml:space="preserve"> | 1100 Wien | Österreich | www.phwien.ac.at | Tel. +43 1 601 18-0</w:t>
    </w:r>
    <w:r>
      <w:rPr>
        <w:rFonts w:ascii="Arial" w:hAnsi="Arial" w:cs="Arial"/>
        <w:sz w:val="16"/>
      </w:rPr>
      <w:tab/>
    </w:r>
    <w:r>
      <w:rPr>
        <w:rFonts w:ascii="Arial" w:hAnsi="Arial" w:cs="Arial"/>
        <w:bCs/>
        <w:sz w:val="16"/>
      </w:rPr>
      <w:fldChar w:fldCharType="begin"/>
    </w:r>
    <w:r>
      <w:rPr>
        <w:rFonts w:ascii="Arial" w:hAnsi="Arial" w:cs="Arial"/>
        <w:bCs/>
        <w:sz w:val="16"/>
      </w:rPr>
      <w:instrText>PAGE  \* Arabic  \* MERGEFORMAT</w:instrText>
    </w:r>
    <w:r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1</w:t>
    </w:r>
    <w:r>
      <w:rPr>
        <w:rFonts w:ascii="Arial" w:hAnsi="Arial" w:cs="Arial"/>
        <w:bCs/>
        <w:sz w:val="16"/>
      </w:rPr>
      <w:fldChar w:fldCharType="end"/>
    </w:r>
    <w:r>
      <w:rPr>
        <w:rFonts w:ascii="Arial" w:hAnsi="Arial" w:cs="Arial"/>
        <w:sz w:val="16"/>
      </w:rPr>
      <w:t>/</w:t>
    </w:r>
    <w:r>
      <w:rPr>
        <w:rFonts w:ascii="Arial" w:hAnsi="Arial" w:cs="Arial"/>
        <w:bCs/>
        <w:sz w:val="16"/>
      </w:rPr>
      <w:fldChar w:fldCharType="begin"/>
    </w:r>
    <w:r>
      <w:rPr>
        <w:rFonts w:ascii="Arial" w:hAnsi="Arial" w:cs="Arial"/>
        <w:bCs/>
        <w:sz w:val="16"/>
      </w:rPr>
      <w:instrText>NUMPAGES  \* Arabic  \* MERGEFORMAT</w:instrText>
    </w:r>
    <w:r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1</w:t>
    </w:r>
    <w:r>
      <w:rPr>
        <w:rFonts w:ascii="Arial" w:hAnsi="Arial" w:cs="Arial"/>
        <w:bCs/>
        <w:sz w:val="16"/>
      </w:rPr>
      <w:fldChar w:fldCharType="end"/>
    </w:r>
  </w:p>
  <w:p w:rsidR="002A5A59" w:rsidRDefault="002A5A59">
    <w:pPr>
      <w:pStyle w:val="Fuzeile"/>
      <w:pBdr>
        <w:top w:val="single" w:sz="2" w:space="1" w:color="CC0000"/>
      </w:pBdr>
      <w:tabs>
        <w:tab w:val="clear" w:pos="4536"/>
        <w:tab w:val="clear" w:pos="9072"/>
        <w:tab w:val="right" w:pos="9356"/>
      </w:tabs>
      <w:rPr>
        <w:bCs/>
        <w:sz w:val="16"/>
      </w:rPr>
    </w:pPr>
  </w:p>
  <w:tbl>
    <w:tblPr>
      <w:tblW w:w="9356" w:type="dxa"/>
      <w:tblInd w:w="108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694"/>
      <w:gridCol w:w="1559"/>
      <w:gridCol w:w="1559"/>
      <w:gridCol w:w="1701"/>
      <w:gridCol w:w="1843"/>
    </w:tblGrid>
    <w:tr w:rsidR="002A5A59">
      <w:trPr>
        <w:trHeight w:val="20"/>
      </w:trPr>
      <w:tc>
        <w:tcPr>
          <w:tcW w:w="2694" w:type="dxa"/>
          <w:vAlign w:val="center"/>
        </w:tcPr>
        <w:p w:rsidR="002A5A59" w:rsidRDefault="000A1013">
          <w:pPr>
            <w:rPr>
              <w:rFonts w:ascii="Arial" w:hAnsi="Arial" w:cs="Arial"/>
              <w:color w:val="666666"/>
              <w:sz w:val="14"/>
              <w:szCs w:val="14"/>
            </w:rPr>
          </w:pPr>
          <w:r>
            <w:rPr>
              <w:rFonts w:ascii="Arial" w:hAnsi="Arial" w:cs="Arial"/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559" w:type="dxa"/>
          <w:vAlign w:val="center"/>
        </w:tcPr>
        <w:p w:rsidR="002A5A59" w:rsidRDefault="000A1013">
          <w:pPr>
            <w:rPr>
              <w:rFonts w:ascii="Arial" w:hAnsi="Arial" w:cs="Arial"/>
              <w:color w:val="666666"/>
              <w:sz w:val="14"/>
              <w:szCs w:val="14"/>
            </w:rPr>
          </w:pPr>
          <w:r>
            <w:rPr>
              <w:rFonts w:ascii="Arial" w:hAnsi="Arial" w:cs="Arial"/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:rsidR="002A5A59" w:rsidRDefault="000A1013">
          <w:pPr>
            <w:rPr>
              <w:rFonts w:ascii="Arial" w:hAnsi="Arial" w:cs="Arial"/>
              <w:color w:val="666666"/>
              <w:sz w:val="14"/>
              <w:szCs w:val="14"/>
            </w:rPr>
          </w:pPr>
          <w:r>
            <w:rPr>
              <w:rFonts w:ascii="Arial" w:hAnsi="Arial" w:cs="Arial"/>
              <w:color w:val="666666"/>
              <w:sz w:val="14"/>
              <w:szCs w:val="14"/>
            </w:rPr>
            <w:t>Geprüft:</w:t>
          </w:r>
        </w:p>
      </w:tc>
      <w:tc>
        <w:tcPr>
          <w:tcW w:w="1701" w:type="dxa"/>
          <w:vAlign w:val="center"/>
        </w:tcPr>
        <w:p w:rsidR="002A5A59" w:rsidRDefault="000A1013">
          <w:pPr>
            <w:rPr>
              <w:rFonts w:ascii="Arial" w:hAnsi="Arial" w:cs="Arial"/>
              <w:color w:val="666666"/>
              <w:sz w:val="14"/>
              <w:szCs w:val="14"/>
            </w:rPr>
          </w:pPr>
          <w:r>
            <w:rPr>
              <w:rFonts w:ascii="Arial" w:hAnsi="Arial" w:cs="Arial"/>
              <w:color w:val="666666"/>
              <w:sz w:val="14"/>
              <w:szCs w:val="14"/>
            </w:rPr>
            <w:t>Freigegeben:</w:t>
          </w:r>
        </w:p>
      </w:tc>
      <w:tc>
        <w:tcPr>
          <w:tcW w:w="1843" w:type="dxa"/>
          <w:vAlign w:val="center"/>
        </w:tcPr>
        <w:p w:rsidR="002A5A59" w:rsidRDefault="000A1013">
          <w:pPr>
            <w:rPr>
              <w:rFonts w:ascii="Arial" w:hAnsi="Arial" w:cs="Arial"/>
              <w:color w:val="666666"/>
              <w:sz w:val="14"/>
              <w:szCs w:val="14"/>
            </w:rPr>
          </w:pPr>
          <w:r>
            <w:rPr>
              <w:rFonts w:ascii="Arial" w:hAnsi="Arial" w:cs="Arial"/>
              <w:color w:val="666666"/>
              <w:sz w:val="14"/>
              <w:szCs w:val="14"/>
            </w:rPr>
            <w:t>Version:</w:t>
          </w:r>
        </w:p>
      </w:tc>
    </w:tr>
    <w:tr w:rsidR="002A5A59">
      <w:trPr>
        <w:trHeight w:val="20"/>
      </w:trPr>
      <w:tc>
        <w:tcPr>
          <w:tcW w:w="2694" w:type="dxa"/>
          <w:vAlign w:val="center"/>
        </w:tcPr>
        <w:p w:rsidR="002A5A59" w:rsidRDefault="000A1013">
          <w:pPr>
            <w:rPr>
              <w:rFonts w:ascii="Arial" w:hAnsi="Arial" w:cs="Arial"/>
              <w:color w:val="666666"/>
              <w:sz w:val="14"/>
              <w:szCs w:val="14"/>
            </w:rPr>
          </w:pPr>
          <w:r>
            <w:rPr>
              <w:rFonts w:ascii="Arial" w:hAnsi="Arial" w:cs="Arial"/>
              <w:color w:val="666666"/>
              <w:sz w:val="14"/>
              <w:szCs w:val="14"/>
            </w:rPr>
            <w:t xml:space="preserve">Formular Leistungsstipendium </w:t>
          </w:r>
        </w:p>
      </w:tc>
      <w:tc>
        <w:tcPr>
          <w:tcW w:w="1559" w:type="dxa"/>
          <w:vAlign w:val="center"/>
        </w:tcPr>
        <w:p w:rsidR="002A5A59" w:rsidRDefault="000A1013">
          <w:pPr>
            <w:rPr>
              <w:rFonts w:ascii="Arial" w:hAnsi="Arial" w:cs="Arial"/>
              <w:color w:val="666666"/>
              <w:sz w:val="14"/>
              <w:szCs w:val="14"/>
            </w:rPr>
          </w:pPr>
          <w:r>
            <w:rPr>
              <w:rFonts w:ascii="Arial" w:hAnsi="Arial" w:cs="Arial"/>
              <w:color w:val="666666"/>
              <w:sz w:val="14"/>
              <w:szCs w:val="14"/>
            </w:rPr>
            <w:t>Ryshaja</w:t>
          </w:r>
        </w:p>
      </w:tc>
      <w:tc>
        <w:tcPr>
          <w:tcW w:w="1559" w:type="dxa"/>
          <w:vAlign w:val="center"/>
        </w:tcPr>
        <w:p w:rsidR="002A5A59" w:rsidRDefault="000A1013">
          <w:pPr>
            <w:rPr>
              <w:rFonts w:ascii="Arial" w:hAnsi="Arial" w:cs="Arial"/>
              <w:color w:val="666666"/>
              <w:sz w:val="14"/>
              <w:szCs w:val="14"/>
            </w:rPr>
          </w:pPr>
          <w:r>
            <w:rPr>
              <w:rFonts w:ascii="Arial" w:hAnsi="Arial" w:cs="Arial"/>
              <w:color w:val="666666"/>
              <w:sz w:val="14"/>
              <w:szCs w:val="14"/>
            </w:rPr>
            <w:t>Ottner-Diesenberger</w:t>
          </w:r>
        </w:p>
      </w:tc>
      <w:tc>
        <w:tcPr>
          <w:tcW w:w="1701" w:type="dxa"/>
          <w:vAlign w:val="center"/>
        </w:tcPr>
        <w:p w:rsidR="002A5A59" w:rsidRDefault="000A1013">
          <w:pPr>
            <w:rPr>
              <w:rFonts w:ascii="Arial" w:hAnsi="Arial" w:cs="Arial"/>
              <w:color w:val="666666"/>
              <w:sz w:val="14"/>
              <w:szCs w:val="14"/>
            </w:rPr>
          </w:pPr>
          <w:r>
            <w:rPr>
              <w:rFonts w:ascii="Arial" w:hAnsi="Arial" w:cs="Arial"/>
              <w:color w:val="666666"/>
              <w:sz w:val="14"/>
              <w:szCs w:val="14"/>
            </w:rPr>
            <w:t>Ottner-Diesenberger</w:t>
          </w:r>
        </w:p>
      </w:tc>
      <w:tc>
        <w:tcPr>
          <w:tcW w:w="1843" w:type="dxa"/>
          <w:vAlign w:val="center"/>
        </w:tcPr>
        <w:p w:rsidR="002A5A59" w:rsidRDefault="000A1013">
          <w:pPr>
            <w:rPr>
              <w:rFonts w:ascii="Arial" w:hAnsi="Arial" w:cs="Arial"/>
              <w:color w:val="666666"/>
              <w:sz w:val="14"/>
              <w:szCs w:val="14"/>
            </w:rPr>
          </w:pPr>
          <w:r>
            <w:rPr>
              <w:rFonts w:ascii="Arial" w:hAnsi="Arial" w:cs="Arial"/>
              <w:color w:val="666666"/>
              <w:sz w:val="14"/>
              <w:szCs w:val="14"/>
            </w:rPr>
            <w:t>2021-06-09</w:t>
          </w:r>
        </w:p>
      </w:tc>
    </w:tr>
  </w:tbl>
  <w:p w:rsidR="002A5A59" w:rsidRDefault="002A5A59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A59" w:rsidRDefault="000A1013">
      <w:r>
        <w:separator/>
      </w:r>
    </w:p>
  </w:footnote>
  <w:footnote w:type="continuationSeparator" w:id="0">
    <w:p w:rsidR="002A5A59" w:rsidRDefault="000A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A59" w:rsidRDefault="000A1013">
    <w:pPr>
      <w:pStyle w:val="Kopfzeile"/>
    </w:pPr>
    <w:r>
      <w:rPr>
        <w:noProof/>
        <w:lang w:eastAsia="de-AT"/>
      </w:rPr>
      <w:drawing>
        <wp:inline distT="0" distB="0" distL="0" distR="0">
          <wp:extent cx="5971540" cy="913515"/>
          <wp:effectExtent l="0" t="0" r="0" b="1270"/>
          <wp:docPr id="2" name="Grafik 2" descr="http://intranet.phwien.ac.at/CD%20Spezifische%20InhalteVizerektorin%20fr%20Lehre%20Aus%20Fo/PH_Logo_Schriftzug_VR_HI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phwien.ac.at/CD%20Spezifische%20InhalteVizerektorin%20fr%20Lehre%20Aus%20Fo/PH_Logo_Schriftzug_VR_HI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91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610"/>
    <w:multiLevelType w:val="hybridMultilevel"/>
    <w:tmpl w:val="C9F66F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314D"/>
    <w:multiLevelType w:val="hybridMultilevel"/>
    <w:tmpl w:val="0262A7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7EB6"/>
    <w:multiLevelType w:val="hybridMultilevel"/>
    <w:tmpl w:val="C6D0A5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78BA"/>
    <w:multiLevelType w:val="hybridMultilevel"/>
    <w:tmpl w:val="8424F408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C47044"/>
    <w:multiLevelType w:val="hybridMultilevel"/>
    <w:tmpl w:val="7CD8CF3C"/>
    <w:lvl w:ilvl="0" w:tplc="1F92817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21150"/>
    <w:multiLevelType w:val="hybridMultilevel"/>
    <w:tmpl w:val="A76A10D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F5090"/>
    <w:multiLevelType w:val="hybridMultilevel"/>
    <w:tmpl w:val="B8A04A3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B304A"/>
    <w:multiLevelType w:val="hybridMultilevel"/>
    <w:tmpl w:val="6504E6FA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cr9VZKGH0POrSFJaBpHFOAt0kifZqxlPrUk/u+w2rNFEWDfTiHh+IDebaRGujemFztNEKgZZMP7df67dPBaSA==" w:salt="ujvpHyYOmxN9zpr9G5OcrA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59"/>
    <w:rsid w:val="000A1013"/>
    <w:rsid w:val="002A5A59"/>
    <w:rsid w:val="00A1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892581"/>
  <w15:chartTrackingRefBased/>
  <w15:docId w15:val="{AEA905B9-C1F4-4BE7-AC14-2CDBF46E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 HOCHSCHULE WIEN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 HOCHSCHULE WIEN</dc:title>
  <dc:subject/>
  <dc:creator>Albert Pongratz</dc:creator>
  <cp:keywords/>
  <cp:lastModifiedBy>RYSHAJA, Dietrich</cp:lastModifiedBy>
  <cp:revision>9</cp:revision>
  <cp:lastPrinted>2019-06-19T12:45:00Z</cp:lastPrinted>
  <dcterms:created xsi:type="dcterms:W3CDTF">2020-07-27T10:51:00Z</dcterms:created>
  <dcterms:modified xsi:type="dcterms:W3CDTF">2022-10-06T10:14:00Z</dcterms:modified>
</cp:coreProperties>
</file>